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3" w:lineRule="auto"/>
        <w:rPr>
          <w:rFonts w:ascii="Microsoft JhengHei"/>
          <w:sz w:val="21"/>
        </w:rPr>
      </w:pPr>
    </w:p>
    <w:p>
      <w:pPr>
        <w:spacing w:before="163" w:line="180" w:lineRule="auto"/>
        <w:ind w:firstLine="2102"/>
        <w:rPr>
          <w:rFonts w:ascii="微软雅黑" w:hAnsi="微软雅黑" w:eastAsia="微软雅黑" w:cs="微软雅黑"/>
          <w:sz w:val="38"/>
          <w:szCs w:val="38"/>
        </w:rPr>
      </w:pPr>
      <w:r>
        <w:rPr>
          <w:rFonts w:ascii="微软雅黑" w:hAnsi="微软雅黑" w:eastAsia="微软雅黑" w:cs="微软雅黑"/>
          <w:b/>
          <w:bCs/>
          <w:spacing w:val="-8"/>
          <w:sz w:val="38"/>
          <w:szCs w:val="38"/>
        </w:rPr>
        <w:t>关于组织开展</w:t>
      </w:r>
      <w:r>
        <w:rPr>
          <w:rFonts w:ascii="微软雅黑" w:hAnsi="微软雅黑" w:eastAsia="微软雅黑" w:cs="微软雅黑"/>
          <w:spacing w:val="8"/>
          <w:sz w:val="38"/>
          <w:szCs w:val="3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8"/>
          <w:sz w:val="38"/>
          <w:szCs w:val="38"/>
        </w:rPr>
        <w:t>2022</w:t>
      </w:r>
      <w:r>
        <w:rPr>
          <w:rFonts w:ascii="微软雅黑" w:hAnsi="微软雅黑" w:eastAsia="微软雅黑" w:cs="微软雅黑"/>
          <w:spacing w:val="-21"/>
          <w:sz w:val="38"/>
          <w:szCs w:val="3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8"/>
          <w:sz w:val="38"/>
          <w:szCs w:val="38"/>
        </w:rPr>
        <w:t>第十八届</w:t>
      </w:r>
    </w:p>
    <w:p>
      <w:pPr>
        <w:spacing w:before="343" w:line="184" w:lineRule="auto"/>
        <w:ind w:firstLine="70"/>
        <w:rPr>
          <w:rFonts w:ascii="微软雅黑" w:hAnsi="微软雅黑" w:eastAsia="微软雅黑" w:cs="微软雅黑"/>
          <w:sz w:val="38"/>
          <w:szCs w:val="38"/>
        </w:rPr>
      </w:pPr>
      <w:r>
        <w:rPr>
          <w:rFonts w:ascii="微软雅黑" w:hAnsi="微软雅黑" w:eastAsia="微软雅黑" w:cs="微软雅黑"/>
          <w:b/>
          <w:bCs/>
          <w:spacing w:val="-14"/>
          <w:sz w:val="38"/>
          <w:szCs w:val="38"/>
        </w:rPr>
        <w:t>中国国际建筑装饰及设计艺术博览会（设博会）</w:t>
      </w:r>
      <w:r>
        <w:rPr>
          <w:rFonts w:ascii="微软雅黑" w:hAnsi="微软雅黑" w:eastAsia="微软雅黑" w:cs="微软雅黑"/>
          <w:spacing w:val="23"/>
          <w:sz w:val="38"/>
          <w:szCs w:val="3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4"/>
          <w:sz w:val="38"/>
          <w:szCs w:val="38"/>
        </w:rPr>
        <w:t>的通知</w:t>
      </w:r>
    </w:p>
    <w:p>
      <w:pPr>
        <w:spacing w:line="334" w:lineRule="auto"/>
        <w:rPr>
          <w:rFonts w:ascii="Microsoft JhengHei"/>
          <w:sz w:val="21"/>
        </w:rPr>
      </w:pPr>
    </w:p>
    <w:p>
      <w:pPr>
        <w:spacing w:line="334" w:lineRule="auto"/>
        <w:rPr>
          <w:rFonts w:ascii="Microsoft JhengHei"/>
          <w:sz w:val="21"/>
        </w:rPr>
      </w:pPr>
    </w:p>
    <w:p>
      <w:pPr>
        <w:spacing w:before="104" w:line="188" w:lineRule="auto"/>
        <w:ind w:firstLine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各品牌建筑装饰企业、优秀设计师、各相关单位：</w:t>
      </w:r>
    </w:p>
    <w:p>
      <w:pPr>
        <w:spacing w:before="297" w:line="360" w:lineRule="auto"/>
        <w:ind w:left="4" w:right="116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历经全球范围内的近三年抗疫洗礼，行业经济压力逐步趋于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缓解，距离全面战胜疫情胜利在望，我们处在一个即将迎来黎明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的新起点上。</w:t>
      </w:r>
    </w:p>
    <w:p>
      <w:pPr>
        <w:spacing w:line="360" w:lineRule="auto"/>
        <w:ind w:right="116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在此背景下，第十八届中国国际建筑装饰及设计艺术博览会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拟定于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4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月份在北京国家会议中心隆重召开，大家齐聚一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堂，共商行业大计，见证行业新跨越。</w:t>
      </w:r>
    </w:p>
    <w:p>
      <w:pPr>
        <w:spacing w:before="7" w:line="359" w:lineRule="auto"/>
        <w:ind w:firstLine="6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中国国际建筑装饰及设计艺术博览会简称设博会（CIDF）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诞生于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2005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年，历经十七年沉淀，现已发展成为在设计师选材、</w:t>
      </w:r>
      <w:r>
        <w:rPr>
          <w:rFonts w:ascii="仿宋" w:hAnsi="仿宋" w:eastAsia="仿宋" w:cs="仿宋"/>
          <w:sz w:val="32"/>
          <w:szCs w:val="32"/>
        </w:rPr>
        <w:t xml:space="preserve"> 时尚生活方式、空间艺术设计展览、国际创新环艺设计大赛、行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业品牌产品推荐等领域最权威，国际化程度最高的年度设计盛会。</w:t>
      </w:r>
    </w:p>
    <w:p>
      <w:pPr>
        <w:spacing w:line="360" w:lineRule="auto"/>
        <w:ind w:left="2" w:right="116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作为领先的室内设计服务平台，设博会是国际国内知名设计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师交流竞技的国际舞台，是中国千万业主首选的设计服务预约对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接平台，也是全国十万+设计师信赖的选材合作平台。</w:t>
      </w:r>
    </w:p>
    <w:p>
      <w:pPr>
        <w:sectPr>
          <w:headerReference r:id="rId5" w:type="default"/>
          <w:footerReference r:id="rId6" w:type="default"/>
          <w:pgSz w:w="11906" w:h="16839"/>
          <w:pgMar w:top="3150" w:right="1349" w:bottom="1156" w:left="1460" w:header="1798" w:footer="1033" w:gutter="0"/>
          <w:pgNumType w:fmt="decimal"/>
          <w:cols w:space="720" w:num="1"/>
        </w:sect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before="104" w:line="360" w:lineRule="auto"/>
        <w:ind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 xml:space="preserve">设博会诚邀各相关单位共同组织，大家齐心协力，力争把 </w:t>
      </w:r>
      <w:r>
        <w:rPr>
          <w:rFonts w:ascii="仿宋" w:hAnsi="仿宋" w:eastAsia="仿宋" w:cs="仿宋"/>
          <w:spacing w:val="-3"/>
          <w:sz w:val="32"/>
          <w:szCs w:val="32"/>
        </w:rPr>
        <w:t>“2022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第十八届设博会”办成国内一流、有国际影响力的行业盛</w:t>
      </w:r>
      <w:r>
        <w:rPr>
          <w:rFonts w:ascii="仿宋" w:hAnsi="仿宋" w:eastAsia="仿宋" w:cs="仿宋"/>
          <w:sz w:val="32"/>
          <w:szCs w:val="32"/>
        </w:rPr>
        <w:t xml:space="preserve"> 会。现将会议有关事项通知如下：</w:t>
      </w:r>
    </w:p>
    <w:p>
      <w:pPr>
        <w:spacing w:line="204" w:lineRule="auto"/>
        <w:ind w:firstLine="679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一、大会主题</w:t>
      </w:r>
    </w:p>
    <w:p>
      <w:pPr>
        <w:spacing w:before="195" w:line="188" w:lineRule="auto"/>
        <w:ind w:firstLine="6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大时代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·新机遇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设计让环境更友好</w:t>
      </w:r>
    </w:p>
    <w:p>
      <w:pPr>
        <w:spacing w:before="187" w:line="188" w:lineRule="auto"/>
        <w:ind w:firstLine="685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二、组织结构</w:t>
      </w:r>
    </w:p>
    <w:p>
      <w:pPr>
        <w:spacing w:before="298" w:line="188" w:lineRule="auto"/>
        <w:ind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批准单位：</w:t>
      </w:r>
      <w:r>
        <w:rPr>
          <w:rFonts w:ascii="仿宋" w:hAnsi="仿宋" w:eastAsia="仿宋" w:cs="仿宋"/>
          <w:spacing w:val="1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中国贸促会、北京市商务局</w:t>
      </w:r>
    </w:p>
    <w:p>
      <w:pPr>
        <w:spacing w:before="298" w:line="274" w:lineRule="auto"/>
        <w:ind w:left="42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行业支持：</w:t>
      </w:r>
      <w:r>
        <w:rPr>
          <w:rFonts w:ascii="仿宋" w:hAnsi="仿宋" w:eastAsia="仿宋" w:cs="仿宋"/>
          <w:spacing w:val="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中国建筑装饰协会、国际艺术设计院校联盟、清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华大学美术学院</w:t>
      </w:r>
    </w:p>
    <w:p>
      <w:pPr>
        <w:spacing w:before="298" w:line="360" w:lineRule="auto"/>
        <w:ind w:left="671" w:right="679" w:firstLine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活动主办：</w:t>
      </w:r>
      <w:r>
        <w:rPr>
          <w:rFonts w:ascii="仿宋" w:hAnsi="仿宋" w:eastAsia="仿宋" w:cs="仿宋"/>
          <w:spacing w:val="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中国国际建筑装饰及设计艺术博览会组委会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联合承办：</w:t>
      </w:r>
      <w:r>
        <w:rPr>
          <w:rFonts w:ascii="仿宋" w:hAnsi="仿宋" w:eastAsia="仿宋" w:cs="仿宋"/>
          <w:spacing w:val="1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中国建筑装饰协会环境艺术分会</w:t>
      </w:r>
    </w:p>
    <w:p>
      <w:pPr>
        <w:spacing w:before="4" w:line="302" w:lineRule="auto"/>
        <w:ind w:left="35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活动承办：</w:t>
      </w:r>
      <w:r>
        <w:rPr>
          <w:rFonts w:ascii="仿宋" w:hAnsi="仿宋" w:eastAsia="仿宋" w:cs="仿宋"/>
          <w:spacing w:val="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北京设博汇艺术展览有限公司、北京新家网络科</w:t>
      </w:r>
      <w:r>
        <w:rPr>
          <w:rFonts w:ascii="仿宋" w:hAnsi="仿宋" w:eastAsia="仿宋" w:cs="仿宋"/>
          <w:sz w:val="32"/>
          <w:szCs w:val="32"/>
        </w:rPr>
        <w:t xml:space="preserve"> 技有限责任公司、北京源创星创意设计中心有限公司、北京设博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汇文化创意发展有限公司</w:t>
      </w:r>
    </w:p>
    <w:p>
      <w:pPr>
        <w:spacing w:before="298" w:line="188" w:lineRule="auto"/>
        <w:ind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支持单位：</w:t>
      </w:r>
      <w:r>
        <w:rPr>
          <w:rFonts w:ascii="仿宋" w:hAnsi="仿宋" w:eastAsia="仿宋" w:cs="仿宋"/>
          <w:spacing w:val="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各省、市建筑装饰协会等相关组织。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360" w:lineRule="auto"/>
        <w:ind w:firstLine="683"/>
        <w:textAlignment w:val="baseline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三、本届设博会同期举办的展览（D</w:t>
      </w:r>
      <w:r>
        <w:rPr>
          <w:rFonts w:ascii="仿宋" w:hAnsi="仿宋" w:eastAsia="仿宋" w:cs="仿宋"/>
          <w:spacing w:val="-1"/>
          <w:position w:val="15"/>
          <w:sz w:val="16"/>
          <w:szCs w:val="16"/>
          <w14:textOutline w14:w="2923" w14:cap="sq" w14:cmpd="sng">
            <w14:solidFill>
              <w14:srgbClr w14:val="000000"/>
            </w14:solidFill>
            <w14:prstDash w14:val="solid"/>
            <w14:bevel/>
          </w14:textOutline>
        </w:rPr>
        <w:t>+</w:t>
      </w: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设计展）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8" w:line="360" w:lineRule="auto"/>
        <w:ind w:left="687" w:right="991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◆2022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第十八届最具商业价值空间艺术设计呈现展；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◆2022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第五届环球时尚生活艺术展；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9" w:line="360" w:lineRule="auto"/>
        <w:ind w:firstLine="687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◆2022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第十八届创新材料发布与设计师选材体验展；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8" w:line="360" w:lineRule="auto"/>
        <w:ind w:firstLine="712"/>
        <w:textAlignment w:val="baseline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四、本届组委会同期举办的大赛及推荐活动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360" w:lineRule="auto"/>
        <w:ind w:firstLine="687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22"/>
          <w:sz w:val="32"/>
          <w:szCs w:val="32"/>
        </w:rPr>
        <w:t>◆2022</w:t>
      </w:r>
      <w:r>
        <w:rPr>
          <w:rFonts w:ascii="仿宋" w:hAnsi="仿宋" w:eastAsia="仿宋" w:cs="仿宋"/>
          <w:spacing w:val="-34"/>
          <w:position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position w:val="22"/>
          <w:sz w:val="32"/>
          <w:szCs w:val="32"/>
        </w:rPr>
        <w:t>第十八届设博会</w:t>
      </w:r>
      <w:r>
        <w:rPr>
          <w:rFonts w:ascii="仿宋" w:hAnsi="仿宋" w:eastAsia="仿宋" w:cs="仿宋"/>
          <w:spacing w:val="-73"/>
          <w:position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position w:val="22"/>
          <w:sz w:val="32"/>
          <w:szCs w:val="32"/>
        </w:rPr>
        <w:t>D</w:t>
      </w:r>
      <w:r>
        <w:rPr>
          <w:rFonts w:ascii="仿宋" w:hAnsi="仿宋" w:eastAsia="仿宋" w:cs="仿宋"/>
          <w:spacing w:val="-4"/>
          <w:position w:val="37"/>
          <w:sz w:val="16"/>
          <w:szCs w:val="16"/>
        </w:rPr>
        <w:t>+</w:t>
      </w:r>
      <w:r>
        <w:rPr>
          <w:rFonts w:ascii="仿宋" w:hAnsi="仿宋" w:eastAsia="仿宋" w:cs="仿宋"/>
          <w:spacing w:val="-4"/>
          <w:position w:val="22"/>
          <w:sz w:val="32"/>
          <w:szCs w:val="32"/>
        </w:rPr>
        <w:t>设计展开幕仪式；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firstLine="687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◆2022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第十八届设博会设计师之夜酒会沙龙；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sectPr>
          <w:headerReference r:id="rId7" w:type="default"/>
          <w:footerReference r:id="rId8" w:type="default"/>
          <w:pgSz w:w="11906" w:h="16839"/>
          <w:pgMar w:top="400" w:right="1466" w:bottom="1156" w:left="1427" w:header="0" w:footer="1033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Microsoft JhengHei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Microsoft JhengHei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Microsoft JhengHei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firstLine="653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◆2022</w:t>
      </w:r>
      <w:r>
        <w:rPr>
          <w:rFonts w:ascii="仿宋" w:hAnsi="仿宋" w:eastAsia="仿宋" w:cs="仿宋"/>
          <w:spacing w:val="-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国际空间艺术设计展览参展作品荣誉盛典；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8" w:line="360" w:lineRule="auto"/>
        <w:ind w:firstLine="653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◆2022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设计名师名家公益大讲堂全国巡讲活动；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6" w:line="360" w:lineRule="auto"/>
        <w:ind w:firstLine="653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◆2022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国际环艺设计大赛（华鼎奖）、亚太华人设计邀请赛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（华腾奖）、设博会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D</w:t>
      </w:r>
      <w:r>
        <w:rPr>
          <w:rFonts w:ascii="仿宋" w:hAnsi="仿宋" w:eastAsia="仿宋" w:cs="仿宋"/>
          <w:spacing w:val="-8"/>
          <w:position w:val="15"/>
          <w:sz w:val="16"/>
          <w:szCs w:val="16"/>
        </w:rPr>
        <w:t>+</w:t>
      </w:r>
      <w:r>
        <w:rPr>
          <w:rFonts w:ascii="仿宋" w:hAnsi="仿宋" w:eastAsia="仿宋" w:cs="仿宋"/>
          <w:spacing w:val="-8"/>
          <w:sz w:val="32"/>
          <w:szCs w:val="32"/>
        </w:rPr>
        <w:t>设计展原创产品设计大赛（天星奖</w:t>
      </w:r>
      <w:r>
        <w:rPr>
          <w:rFonts w:ascii="仿宋" w:hAnsi="仿宋" w:eastAsia="仿宋" w:cs="仿宋"/>
          <w:spacing w:val="-81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 w:line="360" w:lineRule="auto"/>
        <w:ind w:firstLine="653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◆2022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设计师首选推荐品牌/产品推介活动；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8" w:line="360" w:lineRule="auto"/>
        <w:ind w:firstLine="653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◆2022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CIDF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设博会国际设计名人堂。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8" w:line="360" w:lineRule="auto"/>
        <w:ind w:left="1" w:firstLine="677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同期组织的设计大赛旨在树立环境艺术空间设计典范，不收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取费用。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8" w:line="360" w:lineRule="auto"/>
        <w:ind w:firstLine="646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五、本届设博会同期举办的会议及论坛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8" w:line="360" w:lineRule="auto"/>
        <w:ind w:firstLine="653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◆2022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第五届百强设计院长合作与创新发展高峰论坛；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9" w:line="360" w:lineRule="auto"/>
        <w:ind w:firstLine="653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◆2022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亚太华人设计创新发展高峰论坛；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8" w:line="360" w:lineRule="auto"/>
        <w:ind w:right="1" w:firstLine="653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◆2022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设计创新主题分论坛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3-5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场（软装陈设/照明/景观/ </w:t>
      </w:r>
      <w:r>
        <w:rPr>
          <w:rFonts w:ascii="仿宋" w:hAnsi="仿宋" w:eastAsia="仿宋" w:cs="仿宋"/>
          <w:spacing w:val="-3"/>
          <w:sz w:val="32"/>
          <w:szCs w:val="32"/>
        </w:rPr>
        <w:t>酒店/商业/住宅等</w:t>
      </w:r>
      <w:r>
        <w:rPr>
          <w:rFonts w:ascii="仿宋" w:hAnsi="仿宋" w:eastAsia="仿宋" w:cs="仿宋"/>
          <w:spacing w:val="-88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8" w:line="360" w:lineRule="auto"/>
        <w:ind w:firstLine="653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◆2022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空间艺术展、时尚生活艺术展主题分享论坛；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8" w:line="360" w:lineRule="auto"/>
        <w:ind w:firstLine="653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◆2022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中国设计名家高峰论坛；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8" w:line="360" w:lineRule="auto"/>
        <w:ind w:firstLine="653"/>
        <w:textAlignment w:val="baseline"/>
        <w:rPr>
          <w:rFonts w:ascii="仿宋" w:hAnsi="仿宋" w:eastAsia="仿宋" w:cs="仿宋"/>
          <w:spacing w:val="-5"/>
          <w:sz w:val="32"/>
          <w:szCs w:val="32"/>
        </w:rPr>
        <w:sectPr>
          <w:headerReference r:id="rId9" w:type="default"/>
          <w:footerReference r:id="rId10" w:type="default"/>
          <w:type w:val="continuous"/>
          <w:pgSz w:w="11906" w:h="16839"/>
          <w:pgMar w:top="400" w:right="1358" w:bottom="400" w:left="1461" w:header="0" w:footer="0" w:gutter="0"/>
          <w:pgNumType w:fmt="decimal"/>
          <w:cols w:equalWidth="0" w:num="1">
            <w:col w:w="9087"/>
          </w:cols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8" w:line="360" w:lineRule="auto"/>
        <w:ind w:firstLine="653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◆2022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设计艺术教育大会；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8" w:line="360" w:lineRule="auto"/>
        <w:ind w:firstLine="653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◆2022</w:t>
      </w:r>
      <w:r>
        <w:rPr>
          <w:rFonts w:ascii="仿宋" w:hAnsi="仿宋" w:eastAsia="仿宋" w:cs="仿宋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国际设计大师创新设计主论坛。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8" w:line="360" w:lineRule="auto"/>
        <w:ind w:left="6" w:firstLine="635"/>
        <w:textAlignment w:val="baseline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设博会作为中国建筑装饰及设计行业久负盛名的顶级盛会，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每届参会的设计师、企业代表、专业观众达五千人以上。诚邀各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单位、相关组织及设计师积极参与。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8" w:line="360" w:lineRule="auto"/>
        <w:ind w:left="6" w:firstLine="635"/>
        <w:jc w:val="center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drawing>
          <wp:inline distT="0" distB="0" distL="114300" distR="114300">
            <wp:extent cx="1296035" cy="1301750"/>
            <wp:effectExtent l="0" t="0" r="18415" b="12700"/>
            <wp:docPr id="6" name="图片 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未标题-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8" w:line="240" w:lineRule="exact"/>
        <w:ind w:left="6" w:firstLine="635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联系人：李惠武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8" w:line="240" w:lineRule="exact"/>
        <w:ind w:left="6" w:firstLine="635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4"/>
          <w:sz w:val="32"/>
          <w:szCs w:val="32"/>
        </w:rPr>
        <w:t>联系方式：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010-51056545 18610846886(同微信)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8" w:line="240" w:lineRule="exact"/>
        <w:ind w:left="6" w:firstLine="635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邮箱：</w:t>
      </w:r>
      <w:r>
        <w:rPr>
          <w:rFonts w:hint="eastAsia" w:ascii="仿宋" w:hAnsi="仿宋" w:eastAsia="仿宋" w:cs="仿宋"/>
          <w:bCs/>
          <w:sz w:val="32"/>
          <w:szCs w:val="32"/>
        </w:rPr>
        <w:t>3234622166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@qq.com</w:t>
      </w:r>
    </w:p>
    <w:p>
      <w:pPr>
        <w:spacing w:before="105" w:line="253" w:lineRule="auto"/>
        <w:ind w:left="4763" w:leftChars="1368" w:right="107" w:hanging="1890" w:hangingChars="900"/>
        <w:rPr>
          <w:rFonts w:hint="eastAsia" w:eastAsia="宋体"/>
          <w:lang w:eastAsia="zh-CN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3406775</wp:posOffset>
            </wp:positionH>
            <wp:positionV relativeFrom="paragraph">
              <wp:posOffset>155575</wp:posOffset>
            </wp:positionV>
            <wp:extent cx="1588135" cy="1581785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8008" cy="1581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5" w:line="253" w:lineRule="auto"/>
        <w:ind w:left="4763" w:leftChars="1368" w:right="107" w:hanging="1890" w:hangingChars="900"/>
        <w:rPr>
          <w:rFonts w:hint="eastAsia" w:eastAsia="宋体"/>
          <w:lang w:eastAsia="zh-CN"/>
        </w:rPr>
      </w:pPr>
    </w:p>
    <w:p>
      <w:pPr>
        <w:spacing w:before="105" w:line="253" w:lineRule="auto"/>
        <w:ind w:left="5681" w:leftChars="1368" w:right="107" w:hanging="2808" w:hangingChars="900"/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中国国际建筑装饰及设计艺术博览会组委会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</w:p>
    <w:p>
      <w:pPr>
        <w:spacing w:before="105" w:line="253" w:lineRule="auto"/>
        <w:ind w:left="5393" w:leftChars="1368" w:right="107" w:hanging="2520" w:hangingChars="900"/>
        <w:rPr>
          <w:rFonts w:ascii="Microsoft JhengHei"/>
          <w:sz w:val="21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2022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年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3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月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31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日</w:t>
      </w:r>
    </w:p>
    <w:p>
      <w:pPr>
        <w:spacing w:before="52" w:line="123" w:lineRule="exact"/>
        <w:ind w:firstLine="4436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  <w:bookmarkStart w:id="0" w:name="_GoBack"/>
      <w:bookmarkEnd w:id="0"/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tabs>
          <w:tab w:val="left" w:pos="6773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ab/>
      </w:r>
    </w:p>
    <w:sectPr>
      <w:footerReference r:id="rId11" w:type="default"/>
      <w:pgSz w:w="11906" w:h="16839"/>
      <w:pgMar w:top="400" w:right="1358" w:bottom="400" w:left="1461" w:header="0" w:footer="0" w:gutter="0"/>
      <w:pgNumType w:fmt="decimal" w:start="1"/>
      <w:cols w:equalWidth="0" w:num="1">
        <w:col w:w="908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4455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4471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hint="default" w:ascii="Microsoft JhengHei"/>
        <w:sz w:val="2"/>
        <w:lang w:val="en-US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Microsoft JhengHei" w:eastAsia="宋体"/>
        <w:sz w:val="2"/>
        <w:lang w:val="en-US" w:eastAsia="zh-CN"/>
      </w:rPr>
      <w:t>444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hint="default" w:ascii="Microsoft JhengHei"/>
        <w:sz w:val="2"/>
        <w:lang w:val="en-US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Microsoft JhengHei" w:eastAsia="宋体"/>
        <w:sz w:val="2"/>
        <w:lang w:val="en-US" w:eastAsia="zh-CN"/>
      </w:rPr>
      <w:t>4444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" w:line="204" w:lineRule="auto"/>
      <w:ind w:firstLine="470"/>
      <w:rPr>
        <w:rFonts w:hint="eastAsia" w:ascii="华文中宋" w:hAnsi="华文中宋" w:eastAsia="华文中宋" w:cs="华文中宋"/>
        <w:sz w:val="72"/>
        <w:szCs w:val="72"/>
      </w:rPr>
    </w:pPr>
    <w:r>
      <w:rPr>
        <w:rFonts w:hint="eastAsia" w:ascii="华文中宋" w:hAnsi="华文中宋" w:eastAsia="华文中宋" w:cs="华文中宋"/>
        <w:color w:val="FF0000"/>
        <w:spacing w:val="-57"/>
        <w:w w:val="79"/>
        <w:sz w:val="72"/>
        <w:szCs w:val="72"/>
        <w14:textOutline w14:w="11114" w14:cap="sq" w14:cmpd="sng">
          <w14:solidFill>
            <w14:srgbClr w14:val="FF0000"/>
          </w14:solidFill>
          <w14:prstDash w14:val="solid"/>
          <w14:bevel/>
        </w14:textOutline>
      </w:rPr>
      <w:t>中国国际建筑装饰及设计艺术博览会</w:t>
    </w:r>
  </w:p>
  <w:p>
    <w:pPr>
      <w:spacing w:before="231" w:line="59" w:lineRule="exact"/>
      <w:ind w:firstLine="105"/>
      <w:textAlignment w:val="center"/>
    </w:pPr>
    <w:r>
      <w:drawing>
        <wp:inline distT="0" distB="0" distL="0" distR="0">
          <wp:extent cx="5600700" cy="37465"/>
          <wp:effectExtent l="0" t="0" r="0" b="0"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0724" cy="3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g0Nzk4NzM2YThiN2Y3NjQwNmFmN2NjOTQ5MjVlNmEifQ=="/>
  </w:docVars>
  <w:rsids>
    <w:rsidRoot w:val="00000000"/>
    <w:rsid w:val="25A920F9"/>
    <w:rsid w:val="39145435"/>
    <w:rsid w:val="43C2293A"/>
    <w:rsid w:val="458677E9"/>
    <w:rsid w:val="4ECF36FA"/>
    <w:rsid w:val="620213B4"/>
    <w:rsid w:val="66C11C48"/>
    <w:rsid w:val="6D082A75"/>
    <w:rsid w:val="6D376A9B"/>
    <w:rsid w:val="721C46A3"/>
    <w:rsid w:val="7F452B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3.png"/><Relationship Id="rId13" Type="http://schemas.openxmlformats.org/officeDocument/2006/relationships/image" Target="media/image2.jpe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1206</Words>
  <Characters>1321</Characters>
  <TotalTime>20</TotalTime>
  <ScaleCrop>false</ScaleCrop>
  <LinksUpToDate>false</LinksUpToDate>
  <CharactersWithSpaces>1392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2022-04-07T15:55:00Z</dcterms:created>
  <dc:creator>微软用户</dc:creator>
  <cp:lastModifiedBy>l浪♂子z</cp:lastModifiedBy>
  <dcterms:modified xsi:type="dcterms:W3CDTF">2022-04-29T02:46:52Z</dcterms:modified>
  <dc:title>中国国际设计艺术博览会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2022-04-11T09:06:31Z</vt:filetime>
  </property>
  <property fmtid="{D5CDD505-2E9C-101B-9397-08002B2CF9AE}" pid="4" name="KSOProductBuildVer">
    <vt:lpwstr>2052-11.1.0.11636</vt:lpwstr>
  </property>
  <property fmtid="{D5CDD505-2E9C-101B-9397-08002B2CF9AE}" pid="5" name="ICV">
    <vt:lpwstr>0DCDD3051E7947588E39D7D42A432A58</vt:lpwstr>
  </property>
</Properties>
</file>