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04FD" w14:textId="7E533B10" w:rsidR="006C4D02" w:rsidRPr="004B0138" w:rsidRDefault="004C39A2" w:rsidP="006C4D02">
      <w:pPr>
        <w:pStyle w:val="a3"/>
        <w:snapToGrid w:val="0"/>
        <w:spacing w:afterLines="30" w:after="93" w:line="440" w:lineRule="exact"/>
        <w:rPr>
          <w:rFonts w:ascii="楷体" w:eastAsia="楷体" w:hAnsi="楷体" w:cs="黑体" w:hint="eastAsi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67E77" wp14:editId="79D8782B">
            <wp:simplePos x="0" y="0"/>
            <wp:positionH relativeFrom="column">
              <wp:posOffset>-895985</wp:posOffset>
            </wp:positionH>
            <wp:positionV relativeFrom="page">
              <wp:posOffset>5715</wp:posOffset>
            </wp:positionV>
            <wp:extent cx="7560000" cy="10688400"/>
            <wp:effectExtent l="0" t="0" r="3175" b="0"/>
            <wp:wrapNone/>
            <wp:docPr id="11088832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02" w:rsidRPr="004B0138">
        <w:rPr>
          <w:rFonts w:ascii="黑体" w:eastAsia="黑体" w:hAnsi="黑体" w:cs="宋体" w:hint="eastAsia"/>
          <w:b/>
          <w:bCs/>
          <w:sz w:val="28"/>
          <w:szCs w:val="28"/>
        </w:rPr>
        <w:t>尊敬的</w:t>
      </w:r>
      <w:r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>先生/女士</w:t>
      </w:r>
      <w:r w:rsidR="006C4D02" w:rsidRPr="004B0138">
        <w:rPr>
          <w:rFonts w:ascii="黑体" w:eastAsia="黑体" w:hAnsi="黑体" w:cs="宋体" w:hint="eastAsia"/>
          <w:b/>
          <w:bCs/>
          <w:sz w:val="28"/>
          <w:szCs w:val="28"/>
        </w:rPr>
        <w:t>：</w:t>
      </w:r>
    </w:p>
    <w:p w14:paraId="09499DF4" w14:textId="520528F4" w:rsidR="006C4D02" w:rsidRPr="004C39A2" w:rsidRDefault="006C4D02" w:rsidP="004B0138">
      <w:pPr>
        <w:pStyle w:val="a3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</w:rPr>
      </w:pPr>
      <w:r w:rsidRPr="004C39A2">
        <w:rPr>
          <w:rFonts w:ascii="宋体" w:eastAsia="宋体" w:hAnsi="宋体" w:cs="宋体" w:hint="eastAsia"/>
        </w:rPr>
        <w:t xml:space="preserve">您好！ </w:t>
      </w:r>
    </w:p>
    <w:p w14:paraId="683D5821" w14:textId="2283B9A8" w:rsidR="006C4D02" w:rsidRPr="004C39A2" w:rsidRDefault="006C4D02" w:rsidP="004B0138">
      <w:pPr>
        <w:pStyle w:val="a3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</w:rPr>
      </w:pPr>
      <w:r w:rsidRPr="004C39A2">
        <w:rPr>
          <w:rFonts w:ascii="宋体" w:eastAsia="宋体" w:hAnsi="宋体" w:cs="宋体" w:hint="eastAsia"/>
        </w:rPr>
        <w:t>非常荣幸地邀请您拨冗出席于2025年1月17日至18日在北京举行的</w:t>
      </w:r>
      <w:r w:rsidRPr="004C39A2">
        <w:rPr>
          <w:rFonts w:ascii="黑体" w:eastAsia="黑体" w:hAnsi="黑体" w:cs="宋体" w:hint="eastAsia"/>
          <w:b/>
          <w:bCs/>
        </w:rPr>
        <w:t>“2024中国经济高峰论坛暨第二十二届</w:t>
      </w:r>
      <w:r w:rsidR="00E01F1A" w:rsidRPr="00E01F1A">
        <w:rPr>
          <w:rFonts w:ascii="黑体" w:eastAsia="黑体" w:hAnsi="黑体" w:cs="宋体" w:hint="eastAsia"/>
          <w:b/>
          <w:bCs/>
          <w:lang w:val="en-US"/>
        </w:rPr>
        <w:t>新经济</w:t>
      </w:r>
      <w:r w:rsidRPr="004C39A2">
        <w:rPr>
          <w:rFonts w:ascii="黑体" w:eastAsia="黑体" w:hAnsi="黑体" w:cs="宋体" w:hint="eastAsia"/>
          <w:b/>
          <w:bCs/>
        </w:rPr>
        <w:t>人物年会”</w:t>
      </w:r>
      <w:r w:rsidRPr="004C39A2">
        <w:rPr>
          <w:rFonts w:ascii="宋体" w:eastAsia="宋体" w:hAnsi="宋体" w:cs="宋体" w:hint="eastAsia"/>
        </w:rPr>
        <w:t xml:space="preserve">。 </w:t>
      </w:r>
    </w:p>
    <w:p w14:paraId="146AD690" w14:textId="35BAA4AB" w:rsidR="006C4D02" w:rsidRPr="004C39A2" w:rsidRDefault="006C4D02" w:rsidP="004B0138">
      <w:pPr>
        <w:pStyle w:val="a3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</w:rPr>
      </w:pPr>
      <w:r w:rsidRPr="004C39A2">
        <w:rPr>
          <w:rFonts w:ascii="宋体" w:eastAsia="宋体" w:hAnsi="宋体" w:cs="宋体" w:hint="eastAsia"/>
        </w:rPr>
        <w:t>本次活动由中国亚洲经济发展协会和《环球时报》社联合主办，中国</w:t>
      </w:r>
      <w:proofErr w:type="gramStart"/>
      <w:r w:rsidRPr="004C39A2">
        <w:rPr>
          <w:rFonts w:ascii="宋体" w:eastAsia="宋体" w:hAnsi="宋体" w:cs="宋体" w:hint="eastAsia"/>
        </w:rPr>
        <w:t>经济人物网协办</w:t>
      </w:r>
      <w:proofErr w:type="gramEnd"/>
      <w:r w:rsidRPr="004C39A2">
        <w:rPr>
          <w:rFonts w:ascii="宋体" w:eastAsia="宋体" w:hAnsi="宋体" w:cs="宋体" w:hint="eastAsia"/>
        </w:rPr>
        <w:t>，是凝聚海内外专家学者、弘扬中国企业家精神、树立中国经济榜样人物的年度盛会。旨在深入学习贯彻习近平新时代中国特色社会主义思想，发掘在中国经济发展进程中涌现出的优秀人物和先进典型，更好地推动中国经济高质量发展。</w:t>
      </w:r>
    </w:p>
    <w:p w14:paraId="61B60D5B" w14:textId="544C166D" w:rsidR="006C4D02" w:rsidRPr="004C39A2" w:rsidRDefault="006C4D02" w:rsidP="004B0138">
      <w:pPr>
        <w:pStyle w:val="a3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</w:rPr>
      </w:pPr>
      <w:r w:rsidRPr="004C39A2">
        <w:rPr>
          <w:rFonts w:ascii="宋体" w:eastAsia="宋体" w:hAnsi="宋体" w:cs="宋体" w:hint="eastAsia"/>
        </w:rPr>
        <w:t>本届论坛以</w:t>
      </w:r>
      <w:r w:rsidRPr="004C39A2">
        <w:rPr>
          <w:rFonts w:ascii="黑体" w:eastAsia="黑体" w:hAnsi="黑体" w:cs="宋体" w:hint="eastAsia"/>
          <w:b/>
          <w:bCs/>
        </w:rPr>
        <w:t>“聚焦新质生产力，提升发展新动能”</w:t>
      </w:r>
      <w:r w:rsidRPr="004C39A2">
        <w:rPr>
          <w:rFonts w:ascii="宋体" w:eastAsia="宋体" w:hAnsi="宋体" w:cs="宋体" w:hint="eastAsia"/>
        </w:rPr>
        <w:t>为主题，全面探讨中国经济高质量发展新动能，促进数字经济与实体经济深度融合，赋能传统产业转型升级。</w:t>
      </w:r>
    </w:p>
    <w:p w14:paraId="202B3AFF" w14:textId="49518FBA" w:rsidR="006C4D02" w:rsidRPr="004C39A2" w:rsidRDefault="001E4126" w:rsidP="004B0138">
      <w:pPr>
        <w:pStyle w:val="a3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</w:rPr>
      </w:pPr>
      <w:r w:rsidRPr="004C39A2">
        <w:rPr>
          <w:rFonts w:ascii="宋体" w:eastAsia="宋体" w:hAnsi="宋体" w:cs="宋体" w:hint="eastAsia"/>
        </w:rPr>
        <w:t>鉴于您为新时代中国经济发展做出的积极努力和突出贡献，由专业媒体机构、相关行业主管部门推荐，您已具备</w:t>
      </w:r>
      <w:r w:rsidRPr="004C39A2">
        <w:rPr>
          <w:rFonts w:ascii="黑体" w:eastAsia="黑体" w:hAnsi="黑体" w:cs="宋体" w:hint="eastAsia"/>
          <w:b/>
          <w:bCs/>
          <w:u w:val="single"/>
        </w:rPr>
        <w:t>“2024新经济百名杰出人物”</w:t>
      </w:r>
      <w:r w:rsidRPr="004C39A2">
        <w:rPr>
          <w:rFonts w:ascii="宋体" w:eastAsia="宋体" w:hAnsi="宋体" w:cs="宋体" w:hint="eastAsia"/>
        </w:rPr>
        <w:t>的申报资格</w:t>
      </w:r>
      <w:r w:rsidR="006C4D02" w:rsidRPr="004C39A2">
        <w:rPr>
          <w:rFonts w:ascii="宋体" w:eastAsia="宋体" w:hAnsi="宋体" w:cs="宋体" w:hint="eastAsia"/>
        </w:rPr>
        <w:t xml:space="preserve">，亦可申报活动其他相关奖项，特此祝贺。 </w:t>
      </w:r>
    </w:p>
    <w:p w14:paraId="56368C54" w14:textId="2FFB55E0" w:rsidR="00E01F1A" w:rsidRPr="00E01F1A" w:rsidRDefault="00E01F1A" w:rsidP="00E01F1A">
      <w:pPr>
        <w:pStyle w:val="a3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  <w:lang w:val="en-US"/>
        </w:rPr>
      </w:pPr>
      <w:r w:rsidRPr="00E01F1A">
        <w:rPr>
          <w:rFonts w:ascii="宋体" w:eastAsia="宋体" w:hAnsi="宋体" w:cs="宋体" w:hint="eastAsia"/>
          <w:lang w:val="en-US"/>
        </w:rPr>
        <w:t>接到邀请函后，请于三个工作日内与组委会秘书处联系，按要求报送相关参评资料。详情可登陆活动官方网站中国</w:t>
      </w:r>
      <w:proofErr w:type="gramStart"/>
      <w:r w:rsidRPr="00E01F1A">
        <w:rPr>
          <w:rFonts w:ascii="宋体" w:eastAsia="宋体" w:hAnsi="宋体" w:cs="宋体" w:hint="eastAsia"/>
          <w:lang w:val="en-US"/>
        </w:rPr>
        <w:t>经济人</w:t>
      </w:r>
      <w:proofErr w:type="gramEnd"/>
      <w:r w:rsidRPr="00E01F1A">
        <w:rPr>
          <w:rFonts w:ascii="宋体" w:eastAsia="宋体" w:hAnsi="宋体" w:cs="宋体" w:hint="eastAsia"/>
          <w:lang w:val="en-US"/>
        </w:rPr>
        <w:t>物网（www.chinaepo.com）。</w:t>
      </w:r>
    </w:p>
    <w:p w14:paraId="5F570DF7" w14:textId="21435AB3" w:rsidR="00C96A18" w:rsidRPr="00E01F1A" w:rsidRDefault="00E01F1A" w:rsidP="00E01F1A">
      <w:pPr>
        <w:pStyle w:val="a3"/>
        <w:snapToGrid w:val="0"/>
        <w:spacing w:line="440" w:lineRule="exact"/>
        <w:ind w:firstLineChars="200" w:firstLine="480"/>
        <w:rPr>
          <w:rFonts w:ascii="宋体" w:eastAsia="宋体" w:hAnsi="宋体" w:cs="宋体" w:hint="eastAsia"/>
        </w:rPr>
      </w:pPr>
      <w:r w:rsidRPr="00E01F1A">
        <w:rPr>
          <w:rFonts w:ascii="宋体" w:eastAsia="宋体" w:hAnsi="宋体" w:cs="宋体" w:hint="eastAsia"/>
          <w:lang w:val="en-US"/>
        </w:rPr>
        <w:t>特此邀请。</w:t>
      </w:r>
    </w:p>
    <w:sectPr w:rsidR="00C96A18" w:rsidRPr="00E01F1A" w:rsidSect="00E01F1A">
      <w:pgSz w:w="11906" w:h="16838"/>
      <w:pgMar w:top="6095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5065B" w14:textId="77777777" w:rsidR="0023666B" w:rsidRDefault="0023666B" w:rsidP="00F84C27">
      <w:pPr>
        <w:rPr>
          <w:rFonts w:hint="eastAsia"/>
        </w:rPr>
      </w:pPr>
      <w:r>
        <w:separator/>
      </w:r>
    </w:p>
  </w:endnote>
  <w:endnote w:type="continuationSeparator" w:id="0">
    <w:p w14:paraId="5ABE89BB" w14:textId="77777777" w:rsidR="0023666B" w:rsidRDefault="0023666B" w:rsidP="00F84C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2F90" w14:textId="77777777" w:rsidR="0023666B" w:rsidRDefault="0023666B" w:rsidP="00F84C27">
      <w:pPr>
        <w:rPr>
          <w:rFonts w:hint="eastAsia"/>
        </w:rPr>
      </w:pPr>
      <w:r>
        <w:separator/>
      </w:r>
    </w:p>
  </w:footnote>
  <w:footnote w:type="continuationSeparator" w:id="0">
    <w:p w14:paraId="73A39458" w14:textId="77777777" w:rsidR="0023666B" w:rsidRDefault="0023666B" w:rsidP="00F84C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BF"/>
    <w:rsid w:val="00013B85"/>
    <w:rsid w:val="0002041E"/>
    <w:rsid w:val="00037E14"/>
    <w:rsid w:val="0007109D"/>
    <w:rsid w:val="000B77BF"/>
    <w:rsid w:val="000E3174"/>
    <w:rsid w:val="000F41F5"/>
    <w:rsid w:val="00104D4A"/>
    <w:rsid w:val="00197030"/>
    <w:rsid w:val="001A0B96"/>
    <w:rsid w:val="001A33FE"/>
    <w:rsid w:val="001C1841"/>
    <w:rsid w:val="001D6131"/>
    <w:rsid w:val="001E4126"/>
    <w:rsid w:val="001F761C"/>
    <w:rsid w:val="00224C9A"/>
    <w:rsid w:val="002346DC"/>
    <w:rsid w:val="00234D8A"/>
    <w:rsid w:val="0023666B"/>
    <w:rsid w:val="00250149"/>
    <w:rsid w:val="00284C0D"/>
    <w:rsid w:val="00291F79"/>
    <w:rsid w:val="00292A0C"/>
    <w:rsid w:val="00292CBF"/>
    <w:rsid w:val="002D0766"/>
    <w:rsid w:val="002D564E"/>
    <w:rsid w:val="002E0D91"/>
    <w:rsid w:val="002E48BF"/>
    <w:rsid w:val="002F31F4"/>
    <w:rsid w:val="00325851"/>
    <w:rsid w:val="00325BC3"/>
    <w:rsid w:val="00350F3B"/>
    <w:rsid w:val="003862A6"/>
    <w:rsid w:val="00392B4A"/>
    <w:rsid w:val="003A685F"/>
    <w:rsid w:val="00450C2F"/>
    <w:rsid w:val="00472A7E"/>
    <w:rsid w:val="004B0138"/>
    <w:rsid w:val="004C39A2"/>
    <w:rsid w:val="004D5395"/>
    <w:rsid w:val="004E3C5F"/>
    <w:rsid w:val="00500870"/>
    <w:rsid w:val="00511F90"/>
    <w:rsid w:val="00514A67"/>
    <w:rsid w:val="0053469A"/>
    <w:rsid w:val="005375C7"/>
    <w:rsid w:val="005514EA"/>
    <w:rsid w:val="005745E1"/>
    <w:rsid w:val="00584951"/>
    <w:rsid w:val="005A5753"/>
    <w:rsid w:val="005E26AF"/>
    <w:rsid w:val="006040BF"/>
    <w:rsid w:val="006223B8"/>
    <w:rsid w:val="006239CD"/>
    <w:rsid w:val="00631338"/>
    <w:rsid w:val="00646F6E"/>
    <w:rsid w:val="00650765"/>
    <w:rsid w:val="00664015"/>
    <w:rsid w:val="0068259F"/>
    <w:rsid w:val="00687935"/>
    <w:rsid w:val="00691409"/>
    <w:rsid w:val="006A1F61"/>
    <w:rsid w:val="006B00FA"/>
    <w:rsid w:val="006C4D02"/>
    <w:rsid w:val="006E59F2"/>
    <w:rsid w:val="00701F45"/>
    <w:rsid w:val="00761150"/>
    <w:rsid w:val="00781CB4"/>
    <w:rsid w:val="007860A7"/>
    <w:rsid w:val="007C6FBB"/>
    <w:rsid w:val="007E31A0"/>
    <w:rsid w:val="008000B0"/>
    <w:rsid w:val="00802883"/>
    <w:rsid w:val="008100C1"/>
    <w:rsid w:val="00822D7E"/>
    <w:rsid w:val="008238E7"/>
    <w:rsid w:val="00824265"/>
    <w:rsid w:val="00871CFE"/>
    <w:rsid w:val="00884CE6"/>
    <w:rsid w:val="008C0844"/>
    <w:rsid w:val="008C33CA"/>
    <w:rsid w:val="008C60B7"/>
    <w:rsid w:val="008D316B"/>
    <w:rsid w:val="008D5D0B"/>
    <w:rsid w:val="008E18EB"/>
    <w:rsid w:val="009138A6"/>
    <w:rsid w:val="00942038"/>
    <w:rsid w:val="009428A0"/>
    <w:rsid w:val="00943103"/>
    <w:rsid w:val="009575B1"/>
    <w:rsid w:val="0096173B"/>
    <w:rsid w:val="00971401"/>
    <w:rsid w:val="00975025"/>
    <w:rsid w:val="009811A8"/>
    <w:rsid w:val="009A096C"/>
    <w:rsid w:val="009A4C51"/>
    <w:rsid w:val="009E2513"/>
    <w:rsid w:val="009E498C"/>
    <w:rsid w:val="009F370B"/>
    <w:rsid w:val="00A14007"/>
    <w:rsid w:val="00A15266"/>
    <w:rsid w:val="00A160B2"/>
    <w:rsid w:val="00A34810"/>
    <w:rsid w:val="00A446F5"/>
    <w:rsid w:val="00A723DF"/>
    <w:rsid w:val="00AA4158"/>
    <w:rsid w:val="00AB6BE8"/>
    <w:rsid w:val="00AD3498"/>
    <w:rsid w:val="00AF4336"/>
    <w:rsid w:val="00B134C5"/>
    <w:rsid w:val="00B40EF7"/>
    <w:rsid w:val="00B60D70"/>
    <w:rsid w:val="00B63264"/>
    <w:rsid w:val="00B67EEF"/>
    <w:rsid w:val="00B9645C"/>
    <w:rsid w:val="00C03C0C"/>
    <w:rsid w:val="00C14821"/>
    <w:rsid w:val="00C45019"/>
    <w:rsid w:val="00C54096"/>
    <w:rsid w:val="00C936F1"/>
    <w:rsid w:val="00C96A18"/>
    <w:rsid w:val="00CD2C95"/>
    <w:rsid w:val="00CF1E9C"/>
    <w:rsid w:val="00CF3DEB"/>
    <w:rsid w:val="00D67746"/>
    <w:rsid w:val="00D732AD"/>
    <w:rsid w:val="00D7410F"/>
    <w:rsid w:val="00D92FCB"/>
    <w:rsid w:val="00DB4843"/>
    <w:rsid w:val="00DB6FAC"/>
    <w:rsid w:val="00E01F1A"/>
    <w:rsid w:val="00E1442A"/>
    <w:rsid w:val="00E26006"/>
    <w:rsid w:val="00E4308C"/>
    <w:rsid w:val="00E71E45"/>
    <w:rsid w:val="00E82130"/>
    <w:rsid w:val="00ED1CE4"/>
    <w:rsid w:val="00F374BA"/>
    <w:rsid w:val="00F84C27"/>
    <w:rsid w:val="00FA2D9C"/>
    <w:rsid w:val="00FC0298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CC1C05"/>
  <w14:defaultImageDpi w14:val="32767"/>
  <w15:chartTrackingRefBased/>
  <w15:docId w15:val="{7327EBAD-1B22-4370-845C-7EECB980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qFormat/>
    <w:rsid w:val="000B77BF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paragraph" w:styleId="a4">
    <w:name w:val="header"/>
    <w:basedOn w:val="a"/>
    <w:link w:val="a5"/>
    <w:uiPriority w:val="99"/>
    <w:unhideWhenUsed/>
    <w:rsid w:val="00F84C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4C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4C27"/>
    <w:rPr>
      <w:sz w:val="18"/>
      <w:szCs w:val="18"/>
    </w:rPr>
  </w:style>
  <w:style w:type="character" w:styleId="a8">
    <w:name w:val="Hyperlink"/>
    <w:basedOn w:val="a0"/>
    <w:uiPriority w:val="99"/>
    <w:unhideWhenUsed/>
    <w:rsid w:val="006C4D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C4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HJZS</dc:creator>
  <cp:keywords/>
  <dc:description/>
  <cp:lastModifiedBy>建伟 王</cp:lastModifiedBy>
  <cp:revision>15</cp:revision>
  <cp:lastPrinted>2024-11-21T02:43:00Z</cp:lastPrinted>
  <dcterms:created xsi:type="dcterms:W3CDTF">2024-11-11T06:06:00Z</dcterms:created>
  <dcterms:modified xsi:type="dcterms:W3CDTF">2024-11-27T02:15:00Z</dcterms:modified>
</cp:coreProperties>
</file>